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Cardo" w:cs="Cardo" w:eastAsia="Cardo" w:hAnsi="Cardo"/>
          <w:b w:val="1"/>
          <w:sz w:val="20"/>
          <w:szCs w:val="20"/>
          <w:rtl w:val="1"/>
        </w:rPr>
        <w:t xml:space="preserve">חוזה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b w:val="1"/>
          <w:sz w:val="20"/>
          <w:szCs w:val="20"/>
          <w:rtl w:val="1"/>
        </w:rPr>
        <w:t xml:space="preserve">תרומה</w:t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לפי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מכשיר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זה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לאום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מצב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משפחתי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מקצוע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מספר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טלפון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דואר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אלקטרוני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מספר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מסמך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כתובת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להלן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כתורם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וארגון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המשרדים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והנציגויות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המכונה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גם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OMM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CNPJ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no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. 38.281.847/0001-64,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שבסיסו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ב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Capitólio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MG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מיוצג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בזאת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על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ידי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Daniel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Rúbens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Eichenberger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da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Silveira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do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נציג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נושא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CPF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הרשום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תחת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מס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. 227.584.248-94,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RG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רשום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תחת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מס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. 30.178.666-5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שהונפקו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על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ידי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SSP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שייקרא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להלן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RECIPIENT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להתקשר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בחוזה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תרומה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זה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על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פי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כלל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הקודש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האזרחי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(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חוק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מס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' 10.406/02),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באמצעות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הסעיפים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והתנאים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המפורטים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להלן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שהם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מקבלים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ומעניקים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מרצונם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באמצעות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מכשיר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זה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התורם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מסכים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מרצונו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החופשי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ללא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כפייה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או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השפעה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מאף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אחד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לתרום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לתורם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סכום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של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התורם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מצהיר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שהוא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המחזיק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והבעלים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הלגיטימי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של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הסכום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שנתרם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בתרומה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של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הסכום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הנ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"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ל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התורם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מעביר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את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כל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החזקה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הזכויות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והשליטה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בו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CONTRATO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DE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DOAÇÃO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                    </w:t>
        <w:tab/>
        <w:tab/>
        <w:tab/>
        <w:t xml:space="preserve">(</w:t>
      </w:r>
      <w:r w:rsidDel="00000000" w:rsidR="00000000" w:rsidRPr="00000000">
        <w:rPr>
          <w:rFonts w:ascii="Cardo" w:cs="Cardo" w:eastAsia="Cardo" w:hAnsi="Cardo"/>
          <w:b w:val="1"/>
          <w:sz w:val="20"/>
          <w:szCs w:val="20"/>
          <w:rtl w:val="1"/>
        </w:rPr>
        <w:t xml:space="preserve">ת</w:t>
      </w:r>
      <w:r w:rsidDel="00000000" w:rsidR="00000000" w:rsidRPr="00000000">
        <w:rPr>
          <w:rFonts w:ascii="Cardo" w:cs="Cardo" w:eastAsia="Cardo" w:hAnsi="Cardo"/>
          <w:b w:val="1"/>
          <w:sz w:val="20"/>
          <w:szCs w:val="20"/>
          <w:rtl w:val="1"/>
        </w:rPr>
        <w:t xml:space="preserve">ַ</w:t>
      </w:r>
      <w:r w:rsidDel="00000000" w:rsidR="00000000" w:rsidRPr="00000000">
        <w:rPr>
          <w:rFonts w:ascii="Cardo" w:cs="Cardo" w:eastAsia="Cardo" w:hAnsi="Cardo"/>
          <w:b w:val="1"/>
          <w:sz w:val="20"/>
          <w:szCs w:val="20"/>
          <w:rtl w:val="1"/>
        </w:rPr>
        <w:t xml:space="preserve">א</w:t>
      </w:r>
      <w:r w:rsidDel="00000000" w:rsidR="00000000" w:rsidRPr="00000000">
        <w:rPr>
          <w:rFonts w:ascii="Cardo" w:cs="Cardo" w:eastAsia="Cardo" w:hAnsi="Cardo"/>
          <w:b w:val="1"/>
          <w:sz w:val="20"/>
          <w:szCs w:val="20"/>
          <w:rtl w:val="1"/>
        </w:rPr>
        <w:t xml:space="preserve">ֲ</w:t>
      </w:r>
      <w:r w:rsidDel="00000000" w:rsidR="00000000" w:rsidRPr="00000000">
        <w:rPr>
          <w:rFonts w:ascii="Cardo" w:cs="Cardo" w:eastAsia="Cardo" w:hAnsi="Cardo"/>
          <w:b w:val="1"/>
          <w:sz w:val="20"/>
          <w:szCs w:val="20"/>
          <w:rtl w:val="1"/>
        </w:rPr>
        <w:t xml:space="preserve">ר</w:t>
      </w:r>
      <w:r w:rsidDel="00000000" w:rsidR="00000000" w:rsidRPr="00000000">
        <w:rPr>
          <w:rFonts w:ascii="Cardo" w:cs="Cardo" w:eastAsia="Cardo" w:hAnsi="Cardo"/>
          <w:b w:val="1"/>
          <w:sz w:val="20"/>
          <w:szCs w:val="20"/>
          <w:rtl w:val="1"/>
        </w:rPr>
        <w:t xml:space="preserve">ִ</w:t>
      </w:r>
      <w:r w:rsidDel="00000000" w:rsidR="00000000" w:rsidRPr="00000000">
        <w:rPr>
          <w:rFonts w:ascii="Cardo" w:cs="Cardo" w:eastAsia="Cardo" w:hAnsi="Cardo"/>
          <w:b w:val="1"/>
          <w:sz w:val="20"/>
          <w:szCs w:val="20"/>
          <w:rtl w:val="1"/>
        </w:rPr>
        <w:t xml:space="preserve">יך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)   </w:t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____/____/__________</w:t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1"/>
        <w:shd w:fill="ffffff" w:val="clear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Pelo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presente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instrumento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, (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ש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ֵׁ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)____</w:t>
      </w: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_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5">
      <w:pPr>
        <w:keepLines w:val="1"/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א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ֶ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זר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ָ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חו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ּ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ת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)__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_______________ (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מצב</w:t>
      </w: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משפחתי</w:t>
      </w: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) ________________________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___________</w:t>
      </w: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___</w:t>
      </w:r>
    </w:p>
    <w:p w:rsidR="00000000" w:rsidDel="00000000" w:rsidP="00000000" w:rsidRDefault="00000000" w:rsidRPr="00000000" w14:paraId="00000016">
      <w:pPr>
        <w:keepLines w:val="1"/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(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מ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ִ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קצו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ֹ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ע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ַ) ____________________ (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ט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ֵ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ל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ֵ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פו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ֹ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ן</w:t>
      </w: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) _______________________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___________</w:t>
      </w: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_____</w:t>
      </w:r>
    </w:p>
    <w:p w:rsidR="00000000" w:rsidDel="00000000" w:rsidP="00000000" w:rsidRDefault="00000000" w:rsidRPr="00000000" w14:paraId="00000017">
      <w:pPr>
        <w:keepLines w:val="1"/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(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א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ֶ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ל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ֶ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קטרו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ֹ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נ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ִ</w:t>
      </w:r>
      <w:r w:rsidDel="00000000" w:rsidR="00000000" w:rsidRPr="00000000">
        <w:rPr>
          <w:rFonts w:ascii="Cardo" w:cs="Cardo" w:eastAsia="Cardo" w:hAnsi="Cardo"/>
          <w:sz w:val="20"/>
          <w:szCs w:val="20"/>
          <w:u w:val="single"/>
          <w:rtl w:val="1"/>
        </w:rPr>
        <w:t xml:space="preserve">י</w:t>
      </w: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1"/>
        </w:rPr>
        <w:t xml:space="preserve">)_____________________________________(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מספר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מסמך</w:t>
      </w: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)______________</w:t>
      </w:r>
    </w:p>
    <w:p w:rsidR="00000000" w:rsidDel="00000000" w:rsidP="00000000" w:rsidRDefault="00000000" w:rsidRPr="00000000" w14:paraId="00000018">
      <w:pPr>
        <w:keepLines w:val="1"/>
        <w:shd w:fill="ffffff" w:val="clear"/>
        <w:bidi w:val="1"/>
        <w:spacing w:after="480" w:lineRule="auto"/>
        <w:jc w:val="both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(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כ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ְּ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תו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ֹ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ב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ֶ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ת</w:t>
      </w: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)__________________________________________________________________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doravante denominado DOADOR,</w:t>
      </w:r>
    </w:p>
    <w:p w:rsidR="00000000" w:rsidDel="00000000" w:rsidP="00000000" w:rsidRDefault="00000000" w:rsidRPr="00000000" w14:paraId="0000001A">
      <w:pPr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e Organização de Ministérios e Missões, também denominada OMM, CNPJ nº 38.281.847/0001-64, com sede em Capitólio MG, neste ato representado por Daniel Rúbens Eichenberger da Silveira do representante, portador (a) do CPF inscrito sob o nº 227.584.248-94, RG inscrito sob nº 30.178.666-5 expedido por SSP, doravante denominada DONATÁRIO,</w:t>
      </w:r>
    </w:p>
    <w:p w:rsidR="00000000" w:rsidDel="00000000" w:rsidP="00000000" w:rsidRDefault="00000000" w:rsidRPr="00000000" w14:paraId="0000001B">
      <w:pPr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celebram o presente Contrato de Doação, sob a regência do Código Civil (Lei nº 10.406/02), mediante as cláusulas e condições adiante estipuladas que, voluntariamente, aceitam e outorgam: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lineRule="auto"/>
        <w:ind w:left="720" w:hanging="36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Por meio do presente instrumento, o DOADOR compromete-se de livre e espontânea vontade, sem coação ou influência de quem quer que seja, a doar ao  DONATÁRIO  o valor de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rdo" w:cs="Cardo" w:eastAsia="Cardo" w:hAnsi="Cardo"/>
          <w:b w:val="1"/>
          <w:sz w:val="20"/>
          <w:szCs w:val="20"/>
          <w:rtl w:val="1"/>
        </w:rPr>
        <w:t xml:space="preserve">מטבע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b w:val="1"/>
          <w:sz w:val="20"/>
          <w:szCs w:val="20"/>
          <w:rtl w:val="1"/>
        </w:rPr>
        <w:t xml:space="preserve">וסכום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lineRule="auto"/>
        <w:ind w:left="720" w:hanging="36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O DOADOR declara ser legítimo possuidor e proprietário do valor doado.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480" w:lineRule="auto"/>
        <w:ind w:left="720" w:hanging="36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Ao doar o referido valor, o DOADOR transfere toda posse, jus, ação e domínio sobre ele exercia.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BANCO: Banco do Brasil  |  AGENCIA: 0968-7    CONTA: 43.236-9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</w:t>
        <w:tab/>
        <w:tab/>
        <w:t xml:space="preserve"> </w:t>
        <w:tab/>
        <w:t xml:space="preserve">___________________________________</w:t>
      </w:r>
    </w:p>
    <w:p w:rsidR="00000000" w:rsidDel="00000000" w:rsidP="00000000" w:rsidRDefault="00000000" w:rsidRPr="00000000" w14:paraId="00000023">
      <w:pPr>
        <w:ind w:left="0" w:firstLine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sz w:val="20"/>
          <w:szCs w:val="20"/>
        </w:rPr>
      </w:pP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חתימה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למעלה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ש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ֵׁ</w:t>
      </w:r>
      <w:r w:rsidDel="00000000" w:rsidR="00000000" w:rsidRPr="00000000">
        <w:rPr>
          <w:rFonts w:ascii="Cardo" w:cs="Cardo" w:eastAsia="Cardo" w:hAnsi="Cardo"/>
          <w:sz w:val="20"/>
          <w:szCs w:val="20"/>
          <w:rtl w:val="1"/>
        </w:rPr>
        <w:t xml:space="preserve">ם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:</w:t>
        <w:tab/>
        <w:tab/>
        <w:tab/>
        <w:t xml:space="preserve">                 </w:t>
        <w:tab/>
        <w:tab/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Daniel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Rúbens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Eichenberger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da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Silveira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6.9291338582677" w:top="566.9291338582677" w:left="1133.8582677165355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2e856-7f53-42df-ae72-6eec45a113cf_Enabled">
    <vt:lpwstr>true</vt:lpwstr>
  </property>
  <property fmtid="{D5CDD505-2E9C-101B-9397-08002B2CF9AE}" pid="3" name="MSIP_Label_fde2e856-7f53-42df-ae72-6eec45a113cf_SetDate">
    <vt:lpwstr>2024-07-25T21:40:16Z</vt:lpwstr>
  </property>
  <property fmtid="{D5CDD505-2E9C-101B-9397-08002B2CF9AE}" pid="4" name="MSIP_Label_fde2e856-7f53-42df-ae72-6eec45a113cf_Method">
    <vt:lpwstr>Privileged</vt:lpwstr>
  </property>
  <property fmtid="{D5CDD505-2E9C-101B-9397-08002B2CF9AE}" pid="5" name="MSIP_Label_fde2e856-7f53-42df-ae72-6eec45a113cf_Name">
    <vt:lpwstr>fde2e856-7f53-42df-ae72-6eec45a113cf</vt:lpwstr>
  </property>
  <property fmtid="{D5CDD505-2E9C-101B-9397-08002B2CF9AE}" pid="6" name="MSIP_Label_fde2e856-7f53-42df-ae72-6eec45a113cf_SiteId">
    <vt:lpwstr>d0df3d96-c065-41c3-8c0b-5dcaa460ec33</vt:lpwstr>
  </property>
  <property fmtid="{D5CDD505-2E9C-101B-9397-08002B2CF9AE}" pid="7" name="MSIP_Label_fde2e856-7f53-42df-ae72-6eec45a113cf_ActionId">
    <vt:lpwstr>23d367c4-ed4d-4374-b077-eb4034ffc011</vt:lpwstr>
  </property>
  <property fmtid="{D5CDD505-2E9C-101B-9397-08002B2CF9AE}" pid="8" name="MSIP_Label_fde2e856-7f53-42df-ae72-6eec45a113cf_ContentBits">
    <vt:lpwstr>0</vt:lpwstr>
  </property>
</Properties>
</file>